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67" w:rsidRPr="00181067" w:rsidRDefault="00181067" w:rsidP="00181067">
      <w:pPr>
        <w:pStyle w:val="2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ТАРМО</w:t>
      </w:r>
      <w:r>
        <w:rPr>
          <w:rFonts w:ascii="BalticaUzbek" w:hAnsi="BalticaUzbek"/>
          <w:bCs/>
        </w:rPr>
        <w:t>Қ</w:t>
      </w:r>
      <w:r w:rsidRPr="00181067">
        <w:rPr>
          <w:rFonts w:ascii="BalticaUzbek" w:hAnsi="BalticaUzbek"/>
          <w:bCs/>
        </w:rPr>
        <w:t xml:space="preserve"> </w:t>
      </w:r>
      <w:r w:rsidRPr="00722D6A">
        <w:rPr>
          <w:rFonts w:ascii="BalticaUzbek" w:hAnsi="BalticaUzbek"/>
          <w:bCs/>
        </w:rPr>
        <w:t>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</w:t>
      </w:r>
      <w:r w:rsidRPr="00181067">
        <w:rPr>
          <w:rFonts w:ascii="BalticaUzbek" w:hAnsi="BalticaUzbek"/>
          <w:bCs/>
        </w:rPr>
        <w:t xml:space="preserve"> </w:t>
      </w:r>
      <w:r w:rsidRPr="00722D6A">
        <w:rPr>
          <w:rFonts w:ascii="BalticaUzbek" w:hAnsi="BalticaUzbek"/>
          <w:bCs/>
        </w:rPr>
        <w:t>РИВОЖЛАНИШИНИНГ</w:t>
      </w:r>
      <w:r w:rsidRPr="00181067">
        <w:rPr>
          <w:rFonts w:ascii="BalticaUzbek" w:hAnsi="BalticaUzbek"/>
          <w:bCs/>
        </w:rPr>
        <w:t xml:space="preserve"> </w:t>
      </w:r>
      <w:r w:rsidRPr="00722D6A">
        <w:rPr>
          <w:rFonts w:ascii="BalticaUzbek" w:hAnsi="BalticaUzbek"/>
          <w:bCs/>
        </w:rPr>
        <w:t>АСОСИЙ</w:t>
      </w:r>
      <w:r w:rsidRPr="00181067">
        <w:rPr>
          <w:rFonts w:ascii="BalticaUzbek" w:hAnsi="BalticaUzbek"/>
          <w:bCs/>
        </w:rPr>
        <w:t xml:space="preserve"> </w:t>
      </w:r>
    </w:p>
    <w:p w:rsidR="00181067" w:rsidRPr="00722D6A" w:rsidRDefault="00181067" w:rsidP="00181067">
      <w:pPr>
        <w:pStyle w:val="2"/>
        <w:ind w:firstLine="0"/>
        <w:jc w:val="center"/>
        <w:rPr>
          <w:rFonts w:ascii="BalticaUzbek" w:hAnsi="BalticaUzbek"/>
          <w:bCs/>
          <w:sz w:val="32"/>
          <w:szCs w:val="32"/>
        </w:rPr>
      </w:pPr>
      <w:r w:rsidRPr="00722D6A">
        <w:rPr>
          <w:rFonts w:ascii="BalticaUzbek" w:hAnsi="BalticaUzbek"/>
          <w:bCs/>
        </w:rPr>
        <w:t>Й</w:t>
      </w:r>
      <w:r>
        <w:rPr>
          <w:rFonts w:ascii="BalticaUzbek" w:hAnsi="BalticaUzbek"/>
          <w:bCs/>
        </w:rPr>
        <w:t>Ў</w:t>
      </w:r>
      <w:r w:rsidRPr="00722D6A">
        <w:rPr>
          <w:rFonts w:ascii="BalticaUzbek" w:hAnsi="BalticaUzbek"/>
          <w:bCs/>
        </w:rPr>
        <w:t>НАЛИШЛАРИНИ ПРОГНОЗЛАШ</w:t>
      </w:r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Cs/>
          <w:sz w:val="22"/>
          <w:szCs w:val="22"/>
        </w:rPr>
      </w:pPr>
    </w:p>
    <w:p w:rsidR="00181067" w:rsidRPr="00722D6A" w:rsidRDefault="00181067" w:rsidP="00181067">
      <w:pPr>
        <w:pStyle w:val="2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 xml:space="preserve">15.1. </w:t>
      </w:r>
      <w:proofErr w:type="spellStart"/>
      <w:r w:rsidRPr="00722D6A">
        <w:rPr>
          <w:rFonts w:ascii="BalticaUzbek" w:hAnsi="BalticaUzbek"/>
          <w:bCs/>
        </w:rPr>
        <w:t>Тармо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даги</w:t>
      </w:r>
      <w:proofErr w:type="spellEnd"/>
      <w:r w:rsidRPr="00722D6A">
        <w:rPr>
          <w:rFonts w:ascii="BalticaUzbek" w:hAnsi="BalticaUzbek"/>
          <w:bCs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ма</w:t>
      </w:r>
      <w:r>
        <w:rPr>
          <w:rFonts w:ascii="BalticaUzbek" w:hAnsi="BalticaUzbek"/>
          <w:bCs/>
        </w:rPr>
        <w:t>ҳ</w:t>
      </w:r>
      <w:r w:rsidRPr="00722D6A">
        <w:rPr>
          <w:rFonts w:ascii="BalticaUzbek" w:hAnsi="BalticaUzbek"/>
          <w:bCs/>
        </w:rPr>
        <w:t>сулот</w:t>
      </w:r>
      <w:proofErr w:type="spellEnd"/>
      <w:r w:rsidRPr="00722D6A">
        <w:rPr>
          <w:rFonts w:ascii="BalticaUzbek" w:hAnsi="BalticaUzbek"/>
          <w:bCs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талабини</w:t>
      </w:r>
      <w:proofErr w:type="spellEnd"/>
      <w:r w:rsidRPr="00722D6A">
        <w:rPr>
          <w:rFonts w:ascii="BalticaUzbek" w:hAnsi="BalticaUzbek"/>
          <w:bCs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прогнозлаш</w:t>
      </w:r>
      <w:proofErr w:type="spellEnd"/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ривожланишини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учун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аввало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proofErr w:type="gramStart"/>
      <w:r w:rsidRPr="00722D6A">
        <w:rPr>
          <w:rFonts w:ascii="BalticaUzbek" w:hAnsi="BalticaUzbek"/>
          <w:sz w:val="22"/>
          <w:szCs w:val="22"/>
        </w:rPr>
        <w:t>ша</w:t>
      </w:r>
      <w:proofErr w:type="spellEnd"/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узо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муддатли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керак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(</w:t>
      </w:r>
      <w:proofErr w:type="spellStart"/>
      <w:r w:rsidRPr="00722D6A">
        <w:rPr>
          <w:rFonts w:ascii="BalticaUzbek" w:hAnsi="BalticaUzbek"/>
          <w:sz w:val="22"/>
          <w:szCs w:val="22"/>
        </w:rPr>
        <w:t>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тиёж</w:t>
      </w:r>
      <w:proofErr w:type="spellEnd"/>
      <w:proofErr w:type="gramStart"/>
      <w:r w:rsidRPr="00722D6A">
        <w:rPr>
          <w:rFonts w:ascii="BalticaUzbek" w:hAnsi="BalticaUzbek"/>
          <w:sz w:val="22"/>
          <w:szCs w:val="22"/>
        </w:rPr>
        <w:t>)н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и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жараёни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bookmarkStart w:id="0" w:name="_GoBack"/>
      <w:bookmarkEnd w:id="0"/>
      <w:r w:rsidRPr="00722D6A">
        <w:rPr>
          <w:rFonts w:ascii="BalticaUzbek" w:hAnsi="BalticaUzbek"/>
          <w:sz w:val="22"/>
          <w:szCs w:val="22"/>
        </w:rPr>
        <w:t>члардан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иборат</w:t>
      </w:r>
      <w:proofErr w:type="spellEnd"/>
      <w:r w:rsidRPr="00722D6A">
        <w:rPr>
          <w:rFonts w:ascii="BalticaUzbek" w:hAnsi="BalticaUzbek"/>
          <w:sz w:val="22"/>
          <w:szCs w:val="22"/>
        </w:rPr>
        <w:t>:</w:t>
      </w:r>
    </w:p>
    <w:p w:rsidR="00181067" w:rsidRPr="00722D6A" w:rsidRDefault="00181067" w:rsidP="00181067">
      <w:pPr>
        <w:pStyle w:val="2"/>
        <w:numPr>
          <w:ilvl w:val="0"/>
          <w:numId w:val="1"/>
        </w:numPr>
        <w:tabs>
          <w:tab w:val="clear" w:pos="927"/>
          <w:tab w:val="num" w:pos="1134"/>
        </w:tabs>
        <w:ind w:hanging="218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Прогноз </w:t>
      </w:r>
      <w:proofErr w:type="spellStart"/>
      <w:r w:rsidRPr="00722D6A">
        <w:rPr>
          <w:rFonts w:ascii="BalticaUzbek" w:hAnsi="BalticaUzbek"/>
          <w:sz w:val="22"/>
          <w:szCs w:val="22"/>
        </w:rPr>
        <w:t>объектини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белгилаш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1"/>
        </w:numPr>
        <w:tabs>
          <w:tab w:val="clear" w:pos="927"/>
          <w:tab w:val="num" w:pos="1134"/>
        </w:tabs>
        <w:ind w:hanging="218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Прогноздан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тутилган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вазифаларни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1"/>
        </w:numPr>
        <w:tabs>
          <w:tab w:val="clear" w:pos="927"/>
          <w:tab w:val="num" w:pos="1134"/>
        </w:tabs>
        <w:ind w:hanging="218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1"/>
        </w:numPr>
        <w:tabs>
          <w:tab w:val="clear" w:pos="927"/>
          <w:tab w:val="num" w:pos="1134"/>
        </w:tabs>
        <w:ind w:hanging="218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доиралари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улушини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1"/>
        </w:numPr>
        <w:tabs>
          <w:tab w:val="clear" w:pos="927"/>
          <w:tab w:val="num" w:pos="1134"/>
        </w:tabs>
        <w:ind w:hanging="218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Ретроспиктив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маълумот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1"/>
        </w:numPr>
        <w:tabs>
          <w:tab w:val="clear" w:pos="927"/>
          <w:tab w:val="num" w:pos="1134"/>
        </w:tabs>
        <w:ind w:hanging="218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танлаш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1"/>
        </w:numPr>
        <w:tabs>
          <w:tab w:val="clear" w:pos="927"/>
          <w:tab w:val="num" w:pos="1134"/>
        </w:tabs>
        <w:ind w:hanging="218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тиёжи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(</w:t>
      </w:r>
      <w:proofErr w:type="spellStart"/>
      <w:r w:rsidRPr="00722D6A">
        <w:rPr>
          <w:rFonts w:ascii="BalticaUzbek" w:hAnsi="BalticaUzbek"/>
          <w:sz w:val="22"/>
          <w:szCs w:val="22"/>
        </w:rPr>
        <w:t>талаби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)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</w:p>
    <w:p w:rsidR="00181067" w:rsidRPr="00722D6A" w:rsidRDefault="00181067" w:rsidP="00181067">
      <w:pPr>
        <w:pStyle w:val="2"/>
        <w:ind w:left="709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  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ариладиган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ноишлаб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ариладиган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шаклда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исоб-китоб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илинадиган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ажратилади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Талабнинг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учун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турли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хил </w:t>
      </w:r>
      <w:proofErr w:type="spellStart"/>
      <w:r w:rsidRPr="00722D6A">
        <w:rPr>
          <w:rFonts w:ascii="BalticaUzbek" w:hAnsi="BalticaUzbek"/>
          <w:sz w:val="22"/>
          <w:szCs w:val="22"/>
        </w:rPr>
        <w:t>усуллардан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фойдаланилади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Булар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норматив </w:t>
      </w:r>
      <w:proofErr w:type="spellStart"/>
      <w:r w:rsidRPr="00722D6A">
        <w:rPr>
          <w:rFonts w:ascii="BalticaUzbek" w:hAnsi="BalticaUzbek"/>
          <w:sz w:val="22"/>
          <w:szCs w:val="22"/>
        </w:rPr>
        <w:t>усул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одди</w:t>
      </w:r>
      <w:proofErr w:type="gramStart"/>
      <w:r w:rsidRPr="00722D6A">
        <w:rPr>
          <w:rFonts w:ascii="BalticaUzbek" w:hAnsi="BalticaUzbek"/>
          <w:sz w:val="22"/>
          <w:szCs w:val="22"/>
        </w:rPr>
        <w:t>й-</w:t>
      </w:r>
      <w:proofErr w:type="gramEnd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экстрополяция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морр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-регресс </w:t>
      </w:r>
      <w:proofErr w:type="spellStart"/>
      <w:r w:rsidRPr="00722D6A">
        <w:rPr>
          <w:rFonts w:ascii="BalticaUzbek" w:hAnsi="BalticaUzbek"/>
          <w:sz w:val="22"/>
          <w:szCs w:val="22"/>
        </w:rPr>
        <w:t>усул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Норматив </w:t>
      </w:r>
      <w:proofErr w:type="spellStart"/>
      <w:r w:rsidRPr="00722D6A">
        <w:rPr>
          <w:rFonts w:ascii="BalticaUzbek" w:hAnsi="BalticaUzbek"/>
          <w:sz w:val="22"/>
          <w:szCs w:val="22"/>
        </w:rPr>
        <w:t>усул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ланишида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асосийси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нормативларнинг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ланишидир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Ого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лантиришдан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келиб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буларнинг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давр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ичида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илмий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асосланган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нормативлари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олинади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Узунро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давр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учун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нормативларнинг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аввало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илмий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- </w:t>
      </w:r>
      <w:proofErr w:type="spellStart"/>
      <w:r w:rsidRPr="00722D6A">
        <w:rPr>
          <w:rFonts w:ascii="BalticaUzbek" w:hAnsi="BalticaUzbek"/>
          <w:sz w:val="22"/>
          <w:szCs w:val="22"/>
        </w:rPr>
        <w:t>техникавий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ривожланиш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структураси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бош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пгина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таъсирида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сифатида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Нормативлар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ланганда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ийин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эмас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8"/>
          <w:sz w:val="22"/>
          <w:szCs w:val="22"/>
          <w:lang w:val="en-US"/>
        </w:rPr>
        <w:object w:dxaOrig="171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34.35pt" o:ole="" fillcolor="window">
            <v:imagedata r:id="rId6" o:title=""/>
          </v:shape>
          <o:OLEObject Type="Embed" ProgID="Equation.3" ShapeID="_x0000_i1025" DrawAspect="Content" ObjectID="_1413631316" r:id="rId7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(</w:t>
      </w:r>
      <w:proofErr w:type="spellStart"/>
      <w:r w:rsidRPr="00722D6A">
        <w:rPr>
          <w:rFonts w:ascii="BalticaUzbek" w:hAnsi="BalticaUzbek"/>
          <w:sz w:val="22"/>
          <w:szCs w:val="22"/>
        </w:rPr>
        <w:t>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тиёж</w:t>
      </w:r>
      <w:proofErr w:type="spellEnd"/>
      <w:r w:rsidRPr="00722D6A">
        <w:rPr>
          <w:rFonts w:ascii="BalticaUzbek" w:hAnsi="BalticaUzbek"/>
          <w:sz w:val="22"/>
          <w:szCs w:val="22"/>
        </w:rPr>
        <w:t>)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A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ij</w:t>
      </w:r>
      <w:proofErr w:type="spellEnd"/>
      <w:r w:rsidRPr="00722D6A">
        <w:rPr>
          <w:rFonts w:ascii="BalticaUzbek" w:hAnsi="BalticaUzbek"/>
          <w:sz w:val="22"/>
          <w:szCs w:val="22"/>
        </w:rPr>
        <w:t>-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нормаси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ij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/>
          <w:sz w:val="22"/>
          <w:szCs w:val="22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B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-</w:t>
      </w:r>
      <w:r w:rsidRPr="00722D6A">
        <w:rPr>
          <w:rFonts w:ascii="BalticaUzbek" w:hAnsi="BalticaUzbek"/>
          <w:sz w:val="22"/>
          <w:szCs w:val="22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муддатли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баъзан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одди</w:t>
      </w:r>
      <w:proofErr w:type="gramStart"/>
      <w:r w:rsidRPr="00722D6A">
        <w:rPr>
          <w:rFonts w:ascii="BalticaUzbek" w:hAnsi="BalticaUzbek"/>
          <w:sz w:val="22"/>
          <w:szCs w:val="22"/>
        </w:rPr>
        <w:t>й-</w:t>
      </w:r>
      <w:proofErr w:type="gramEnd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ишлатилади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йиллардаги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реализация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келиб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илаётган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давр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ичидаги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реализация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шилиб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даврлар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сонига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линади</w:t>
      </w:r>
      <w:proofErr w:type="spellEnd"/>
      <w:r w:rsidRPr="00722D6A">
        <w:rPr>
          <w:rFonts w:ascii="BalticaUzbek" w:hAnsi="BalticaUzbek"/>
          <w:sz w:val="22"/>
          <w:szCs w:val="22"/>
        </w:rPr>
        <w:t>: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30"/>
          <w:sz w:val="22"/>
          <w:szCs w:val="22"/>
        </w:rPr>
        <w:object w:dxaOrig="1840" w:dyaOrig="700">
          <v:shape id="_x0000_i1026" type="#_x0000_t75" style="width:92.1pt;height:35.15pt" o:ole="" fillcolor="window">
            <v:imagedata r:id="rId8" o:title=""/>
          </v:shape>
          <o:OLEObject Type="Embed" ProgID="Equation.3" ShapeID="_x0000_i1026" DrawAspect="Content" ObjectID="_1413631317" r:id="rId9"/>
        </w:object>
      </w:r>
      <w:r w:rsidRPr="00722D6A">
        <w:rPr>
          <w:rFonts w:ascii="BalticaUzbek" w:hAnsi="BalticaUzbek"/>
          <w:sz w:val="22"/>
          <w:szCs w:val="22"/>
        </w:rPr>
        <w:t xml:space="preserve">           </w:t>
      </w:r>
      <w:r w:rsidRPr="00722D6A">
        <w:rPr>
          <w:rFonts w:ascii="BalticaUzbek" w:hAnsi="BalticaUzbek"/>
          <w:position w:val="-14"/>
          <w:sz w:val="22"/>
          <w:szCs w:val="22"/>
        </w:rPr>
        <w:object w:dxaOrig="2060" w:dyaOrig="400">
          <v:shape id="_x0000_i1027" type="#_x0000_t75" style="width:103pt;height:20.1pt" o:ole="" fillcolor="window">
            <v:imagedata r:id="rId10" o:title=""/>
          </v:shape>
          <o:OLEObject Type="Embed" ProgID="Equation.3" ShapeID="_x0000_i1027" DrawAspect="Content" ObjectID="_1413631318" r:id="rId11"/>
        </w:objec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ичида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\и 5 </w:t>
      </w:r>
      <w:proofErr w:type="spellStart"/>
      <w:r w:rsidRPr="00722D6A">
        <w:rPr>
          <w:rFonts w:ascii="BalticaUzbek" w:hAnsi="BalticaUzbek"/>
          <w:sz w:val="22"/>
          <w:szCs w:val="22"/>
        </w:rPr>
        <w:t>йиллик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экстрополяция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Ушбу </w:t>
      </w:r>
      <w:proofErr w:type="spellStart"/>
      <w:r w:rsidRPr="00722D6A">
        <w:rPr>
          <w:rFonts w:ascii="BalticaUzbek" w:hAnsi="BalticaUzbek"/>
          <w:sz w:val="22"/>
          <w:szCs w:val="22"/>
        </w:rPr>
        <w:t>усул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уйидагича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рсатилади</w:t>
      </w:r>
      <w:proofErr w:type="spellEnd"/>
      <w:r w:rsidRPr="00722D6A">
        <w:rPr>
          <w:rFonts w:ascii="BalticaUzbek" w:hAnsi="BalticaUzbek"/>
          <w:sz w:val="22"/>
          <w:szCs w:val="22"/>
        </w:rPr>
        <w:t>:</w:t>
      </w:r>
    </w:p>
    <w:tbl>
      <w:tblPr>
        <w:tblpPr w:leftFromText="180" w:rightFromText="180" w:vertAnchor="text" w:horzAnchor="margin" w:tblpY="170"/>
        <w:tblW w:w="5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"/>
        <w:gridCol w:w="720"/>
        <w:gridCol w:w="540"/>
        <w:gridCol w:w="540"/>
        <w:gridCol w:w="540"/>
        <w:gridCol w:w="720"/>
        <w:gridCol w:w="540"/>
        <w:gridCol w:w="1260"/>
      </w:tblGrid>
      <w:tr w:rsidR="00181067" w:rsidRPr="00722D6A" w:rsidTr="008A25F0">
        <w:tblPrEx>
          <w:tblCellMar>
            <w:top w:w="0" w:type="dxa"/>
            <w:bottom w:w="0" w:type="dxa"/>
          </w:tblCellMar>
        </w:tblPrEx>
        <w:trPr>
          <w:trHeight w:val="67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ind w:hanging="14"/>
              <w:jc w:val="both"/>
              <w:rPr>
                <w:rFonts w:ascii="BalticaUzbek" w:hAnsi="BalticaUzbek"/>
                <w:sz w:val="22"/>
                <w:szCs w:val="22"/>
              </w:rPr>
            </w:pPr>
            <w:proofErr w:type="spellStart"/>
            <w:r w:rsidRPr="00722D6A">
              <w:rPr>
                <w:rFonts w:ascii="BalticaUzbek" w:hAnsi="BalticaUzbek"/>
                <w:sz w:val="22"/>
                <w:szCs w:val="22"/>
              </w:rPr>
              <w:t>Йиллар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ind w:firstLine="0"/>
              <w:jc w:val="both"/>
              <w:rPr>
                <w:rFonts w:ascii="BalticaUzbek" w:hAnsi="BalticaUzbek"/>
                <w:sz w:val="22"/>
                <w:szCs w:val="22"/>
              </w:rPr>
            </w:pPr>
            <w:r w:rsidRPr="00722D6A">
              <w:rPr>
                <w:rFonts w:ascii="BalticaUzbek" w:hAnsi="BalticaUzbek"/>
                <w:sz w:val="22"/>
                <w:szCs w:val="22"/>
              </w:rPr>
              <w:t>Улар №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ind w:firstLine="8"/>
              <w:jc w:val="both"/>
              <w:rPr>
                <w:rFonts w:ascii="BalticaUzbek" w:hAnsi="BalticaUzbek"/>
                <w:sz w:val="22"/>
                <w:szCs w:val="22"/>
              </w:rPr>
            </w:pPr>
            <w:r w:rsidRPr="00722D6A">
              <w:rPr>
                <w:rFonts w:ascii="BalticaUzbek" w:hAnsi="BalticaUzbek"/>
                <w:sz w:val="22"/>
                <w:szCs w:val="22"/>
              </w:rPr>
              <w:t xml:space="preserve">у </w:t>
            </w:r>
            <w:r>
              <w:rPr>
                <w:rFonts w:ascii="BalticaUzbek" w:hAnsi="BalticaUzbek"/>
                <w:sz w:val="22"/>
                <w:szCs w:val="22"/>
              </w:rPr>
              <w:t>Қ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ind w:firstLine="34"/>
              <w:jc w:val="both"/>
              <w:rPr>
                <w:rFonts w:ascii="BalticaUzbek" w:hAnsi="BalticaUzbek"/>
                <w:sz w:val="22"/>
                <w:szCs w:val="22"/>
              </w:rPr>
            </w:pPr>
            <w:r w:rsidRPr="00722D6A">
              <w:rPr>
                <w:rFonts w:ascii="BalticaUzbek" w:hAnsi="BalticaUzbek"/>
                <w:sz w:val="22"/>
                <w:szCs w:val="22"/>
                <w:lang w:val="en-US"/>
              </w:rPr>
              <w:t>t</w:t>
            </w:r>
            <w:r w:rsidRPr="00722D6A">
              <w:rPr>
                <w:rFonts w:ascii="BalticaUzbek" w:hAnsi="BalticaUzbek"/>
                <w:sz w:val="22"/>
                <w:szCs w:val="22"/>
              </w:rPr>
              <w:t>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tabs>
                <w:tab w:val="left" w:pos="919"/>
              </w:tabs>
              <w:ind w:firstLine="0"/>
              <w:jc w:val="both"/>
              <w:rPr>
                <w:rFonts w:ascii="BalticaUzbek" w:hAnsi="BalticaUzbek"/>
                <w:sz w:val="22"/>
                <w:szCs w:val="22"/>
              </w:rPr>
            </w:pPr>
            <w:r w:rsidRPr="00722D6A">
              <w:rPr>
                <w:rFonts w:ascii="BalticaUzbek" w:hAnsi="BalticaUzbek"/>
                <w:position w:val="-4"/>
                <w:sz w:val="22"/>
                <w:szCs w:val="22"/>
              </w:rPr>
              <w:object w:dxaOrig="139" w:dyaOrig="300">
                <v:shape id="_x0000_i1028" type="#_x0000_t75" style="width:6.7pt;height:15.05pt" o:ole="" fillcolor="window">
                  <v:imagedata r:id="rId12" o:title=""/>
                </v:shape>
                <o:OLEObject Type="Embed" ProgID="Equation.3" ShapeID="_x0000_i1028" DrawAspect="Content" ObjectID="_1413631319" r:id="rId13"/>
              </w:object>
            </w:r>
            <w:r w:rsidRPr="00722D6A">
              <w:rPr>
                <w:rFonts w:ascii="BalticaUzbek" w:hAnsi="BalticaUzbek"/>
                <w:position w:val="-6"/>
                <w:sz w:val="22"/>
                <w:szCs w:val="22"/>
              </w:rPr>
              <w:object w:dxaOrig="240" w:dyaOrig="320">
                <v:shape id="_x0000_i1029" type="#_x0000_t75" style="width:11.7pt;height:15.9pt" o:ole="" fillcolor="window">
                  <v:imagedata r:id="rId14" o:title=""/>
                </v:shape>
                <o:OLEObject Type="Embed" ProgID="Equation.3" ShapeID="_x0000_i1029" DrawAspect="Content" ObjectID="_1413631320" r:id="rId15"/>
              </w:objec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tabs>
                <w:tab w:val="left" w:pos="919"/>
              </w:tabs>
              <w:ind w:firstLine="0"/>
              <w:jc w:val="both"/>
              <w:rPr>
                <w:rFonts w:ascii="BalticaUzbek" w:hAnsi="BalticaUzbek"/>
                <w:sz w:val="22"/>
                <w:szCs w:val="22"/>
              </w:rPr>
            </w:pPr>
            <w:r w:rsidRPr="00722D6A">
              <w:rPr>
                <w:rFonts w:ascii="BalticaUzbek" w:hAnsi="BalticaUzbek"/>
                <w:sz w:val="22"/>
                <w:szCs w:val="22"/>
                <w:lang w:val="en-US"/>
              </w:rPr>
              <w:t>Y</w:t>
            </w:r>
            <w:r w:rsidRPr="00722D6A">
              <w:rPr>
                <w:rFonts w:ascii="BalticaUzbek" w:hAnsi="BalticaUzbek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alticaUzbek" w:hAnsi="BalticaUzbek"/>
                <w:sz w:val="22"/>
                <w:szCs w:val="22"/>
              </w:rPr>
              <w:t>ҳ</w:t>
            </w:r>
            <w:r w:rsidRPr="00722D6A">
              <w:rPr>
                <w:rFonts w:ascii="BalticaUzbek" w:hAnsi="BalticaUzbek"/>
                <w:sz w:val="22"/>
                <w:szCs w:val="22"/>
              </w:rPr>
              <w:t>исоб</w:t>
            </w:r>
            <w:proofErr w:type="spellEnd"/>
            <w:r w:rsidRPr="00722D6A">
              <w:rPr>
                <w:rFonts w:ascii="BalticaUzbek" w:hAnsi="BalticaUzbek"/>
                <w:sz w:val="22"/>
                <w:szCs w:val="22"/>
              </w:rPr>
              <w:t>,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tabs>
                <w:tab w:val="left" w:pos="1512"/>
              </w:tabs>
              <w:ind w:firstLine="0"/>
              <w:jc w:val="both"/>
              <w:rPr>
                <w:rFonts w:ascii="BalticaUzbek" w:hAnsi="BalticaUzbek"/>
                <w:sz w:val="22"/>
                <w:szCs w:val="22"/>
              </w:rPr>
            </w:pPr>
            <w:r w:rsidRPr="00722D6A">
              <w:rPr>
                <w:rFonts w:ascii="BalticaUzbek" w:hAnsi="BalticaUzbek"/>
                <w:sz w:val="22"/>
                <w:szCs w:val="22"/>
              </w:rPr>
              <w:t>у-у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tabs>
                <w:tab w:val="left" w:pos="919"/>
              </w:tabs>
              <w:ind w:firstLine="0"/>
              <w:jc w:val="both"/>
              <w:rPr>
                <w:rFonts w:ascii="BalticaUzbek" w:hAnsi="BalticaUzbek"/>
                <w:sz w:val="22"/>
                <w:szCs w:val="22"/>
              </w:rPr>
            </w:pPr>
            <w:r w:rsidRPr="00722D6A">
              <w:rPr>
                <w:rFonts w:ascii="BalticaUzbek" w:hAnsi="BalticaUzbek"/>
                <w:position w:val="-28"/>
                <w:sz w:val="22"/>
                <w:szCs w:val="22"/>
              </w:rPr>
              <w:object w:dxaOrig="900" w:dyaOrig="660">
                <v:shape id="_x0000_i1030" type="#_x0000_t75" style="width:45.2pt;height:32.65pt" o:ole="" fillcolor="window">
                  <v:imagedata r:id="rId16" o:title=""/>
                </v:shape>
                <o:OLEObject Type="Embed" ProgID="Equation.3" ShapeID="_x0000_i1030" DrawAspect="Content" ObjectID="_1413631321" r:id="rId17"/>
              </w:object>
            </w:r>
          </w:p>
        </w:tc>
      </w:tr>
      <w:tr w:rsidR="00181067" w:rsidRPr="00722D6A" w:rsidTr="008A25F0">
        <w:tblPrEx>
          <w:tblCellMar>
            <w:top w:w="0" w:type="dxa"/>
            <w:bottom w:w="0" w:type="dxa"/>
          </w:tblCellMar>
        </w:tblPrEx>
        <w:trPr>
          <w:trHeight w:val="67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ind w:firstLine="680"/>
              <w:jc w:val="both"/>
              <w:rPr>
                <w:rFonts w:ascii="BalticaUzbek" w:hAnsi="BalticaUzbek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ind w:firstLine="680"/>
              <w:jc w:val="both"/>
              <w:rPr>
                <w:rFonts w:ascii="BalticaUzbek" w:hAnsi="BalticaUzbek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ind w:firstLine="680"/>
              <w:jc w:val="both"/>
              <w:rPr>
                <w:rFonts w:ascii="BalticaUzbek" w:hAnsi="BalticaUzbek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ind w:firstLine="680"/>
              <w:jc w:val="both"/>
              <w:rPr>
                <w:rFonts w:ascii="BalticaUzbek" w:hAnsi="BalticaUzbek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tabs>
                <w:tab w:val="left" w:pos="919"/>
              </w:tabs>
              <w:ind w:firstLine="0"/>
              <w:jc w:val="both"/>
              <w:rPr>
                <w:rFonts w:ascii="BalticaUzbek" w:hAnsi="BalticaUzbek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67" w:rsidRPr="00722D6A" w:rsidRDefault="00181067" w:rsidP="008A25F0">
            <w:pPr>
              <w:pStyle w:val="2"/>
              <w:tabs>
                <w:tab w:val="left" w:pos="919"/>
              </w:tabs>
              <w:ind w:firstLine="0"/>
              <w:jc w:val="both"/>
              <w:rPr>
                <w:rFonts w:ascii="BalticaUzbek" w:hAnsi="BalticaUzbek"/>
                <w:sz w:val="22"/>
                <w:szCs w:val="22"/>
              </w:rPr>
            </w:pPr>
            <w:r w:rsidRPr="00722D6A">
              <w:rPr>
                <w:rFonts w:ascii="BalticaUzbek" w:hAnsi="BalticaUzbek"/>
                <w:sz w:val="22"/>
                <w:szCs w:val="22"/>
              </w:rPr>
              <w:t xml:space="preserve">Прогноз </w:t>
            </w:r>
            <w:proofErr w:type="spellStart"/>
            <w:r w:rsidRPr="00722D6A">
              <w:rPr>
                <w:rFonts w:ascii="BalticaUzbek" w:hAnsi="BalticaUzbek"/>
                <w:sz w:val="22"/>
                <w:szCs w:val="22"/>
              </w:rPr>
              <w:t>маълумотларининг</w:t>
            </w:r>
            <w:proofErr w:type="spellEnd"/>
            <w:r w:rsidRPr="00722D6A">
              <w:rPr>
                <w:rFonts w:ascii="BalticaUzbek" w:hAnsi="BalticaUzbek"/>
                <w:sz w:val="22"/>
                <w:szCs w:val="22"/>
              </w:rPr>
              <w:t xml:space="preserve"> </w:t>
            </w:r>
            <w:proofErr w:type="spellStart"/>
            <w:r w:rsidRPr="00722D6A">
              <w:rPr>
                <w:rFonts w:ascii="BalticaUzbek" w:hAnsi="BalticaUzbek"/>
                <w:sz w:val="22"/>
                <w:szCs w:val="22"/>
              </w:rPr>
              <w:t>ани</w:t>
            </w:r>
            <w:r>
              <w:rPr>
                <w:rFonts w:ascii="BalticaUzbek" w:hAnsi="BalticaUzbek"/>
                <w:sz w:val="22"/>
                <w:szCs w:val="22"/>
              </w:rPr>
              <w:t>қ</w:t>
            </w:r>
            <w:r w:rsidRPr="00722D6A">
              <w:rPr>
                <w:rFonts w:ascii="BalticaUzbek" w:hAnsi="BalticaUzbek"/>
                <w:sz w:val="22"/>
                <w:szCs w:val="22"/>
              </w:rPr>
              <w:t>лик</w:t>
            </w:r>
            <w:proofErr w:type="spellEnd"/>
            <w:r w:rsidRPr="00722D6A">
              <w:rPr>
                <w:rFonts w:ascii="BalticaUzbek" w:hAnsi="BalticaUzbek"/>
                <w:sz w:val="22"/>
                <w:szCs w:val="22"/>
              </w:rPr>
              <w:t xml:space="preserve"> </w:t>
            </w:r>
            <w:proofErr w:type="spellStart"/>
            <w:r w:rsidRPr="00722D6A">
              <w:rPr>
                <w:rFonts w:ascii="BalticaUzbek" w:hAnsi="BalticaUzbek"/>
                <w:sz w:val="22"/>
                <w:szCs w:val="22"/>
              </w:rPr>
              <w:t>даражаси</w:t>
            </w:r>
            <w:proofErr w:type="spellEnd"/>
          </w:p>
        </w:tc>
      </w:tr>
    </w:tbl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4"/>
          <w:sz w:val="22"/>
          <w:szCs w:val="22"/>
        </w:rPr>
        <w:object w:dxaOrig="1300" w:dyaOrig="620">
          <v:shape id="_x0000_i1031" type="#_x0000_t75" style="width:65.3pt;height:31pt" o:ole="" fillcolor="window">
            <v:imagedata r:id="rId18" o:title=""/>
          </v:shape>
          <o:OLEObject Type="Embed" ProgID="Equation.3" ShapeID="_x0000_i1031" DrawAspect="Content" ObjectID="_1413631322" r:id="rId19"/>
        </w:object>
      </w:r>
      <w:r w:rsidRPr="00722D6A">
        <w:rPr>
          <w:rFonts w:ascii="BalticaUzbek" w:hAnsi="BalticaUzbek"/>
          <w:sz w:val="22"/>
          <w:szCs w:val="22"/>
        </w:rPr>
        <w:t xml:space="preserve">-прогноз </w:t>
      </w:r>
      <w:proofErr w:type="spellStart"/>
      <w:r w:rsidRPr="00722D6A">
        <w:rPr>
          <w:rFonts w:ascii="BalticaUzbek" w:hAnsi="BalticaUzbek"/>
          <w:sz w:val="22"/>
          <w:szCs w:val="22"/>
        </w:rPr>
        <w:t>хатоси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 xml:space="preserve">15.2.Ишлаб </w:t>
      </w:r>
      <w:proofErr w:type="spellStart"/>
      <w:r w:rsidRPr="00722D6A">
        <w:rPr>
          <w:rFonts w:ascii="BalticaUzbek" w:hAnsi="BalticaUzbek"/>
          <w:bCs/>
        </w:rPr>
        <w:t>чи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ариш</w:t>
      </w:r>
      <w:proofErr w:type="spellEnd"/>
      <w:r w:rsidRPr="00722D6A">
        <w:rPr>
          <w:rFonts w:ascii="BalticaUzbek" w:hAnsi="BalticaUzbek"/>
          <w:bCs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ресурслари</w:t>
      </w:r>
      <w:proofErr w:type="spellEnd"/>
      <w:r w:rsidRPr="00722D6A">
        <w:rPr>
          <w:rFonts w:ascii="BalticaUzbek" w:hAnsi="BalticaUzbek"/>
          <w:bCs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талабини</w:t>
      </w:r>
      <w:proofErr w:type="spellEnd"/>
      <w:r w:rsidRPr="00722D6A">
        <w:rPr>
          <w:rFonts w:ascii="BalticaUzbek" w:hAnsi="BalticaUzbek"/>
          <w:bCs/>
        </w:rPr>
        <w:t xml:space="preserve"> </w:t>
      </w:r>
      <w:proofErr w:type="spellStart"/>
      <w:r w:rsidRPr="00722D6A">
        <w:rPr>
          <w:rFonts w:ascii="BalticaUzbek" w:hAnsi="BalticaUzbek"/>
          <w:bCs/>
        </w:rPr>
        <w:lastRenderedPageBreak/>
        <w:t>прогнозлаш</w:t>
      </w:r>
      <w:proofErr w:type="spellEnd"/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узо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муддатли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(</w:t>
      </w:r>
      <w:proofErr w:type="spellStart"/>
      <w:r w:rsidRPr="00722D6A">
        <w:rPr>
          <w:rFonts w:ascii="BalticaUzbek" w:hAnsi="BalticaUzbek"/>
          <w:sz w:val="22"/>
          <w:szCs w:val="22"/>
        </w:rPr>
        <w:t>пнрспиктив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) </w:t>
      </w:r>
      <w:proofErr w:type="spellStart"/>
      <w:r w:rsidRPr="00722D6A">
        <w:rPr>
          <w:rFonts w:ascii="BalticaUzbek" w:hAnsi="BalticaUzbek"/>
          <w:sz w:val="22"/>
          <w:szCs w:val="22"/>
        </w:rPr>
        <w:t>талаби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структурасини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белгилашда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улар </w:t>
      </w:r>
      <w:proofErr w:type="spellStart"/>
      <w:r w:rsidRPr="00722D6A">
        <w:rPr>
          <w:rFonts w:ascii="BalticaUzbek" w:hAnsi="BalticaUzbek"/>
          <w:sz w:val="22"/>
          <w:szCs w:val="22"/>
        </w:rPr>
        <w:t>учун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керали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хом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ашё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молиявий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прогноз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керак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Ушбу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бирилиги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ресурс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жам</w:t>
      </w:r>
      <w:proofErr w:type="spell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арма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каби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(коэффициент) </w:t>
      </w:r>
      <w:proofErr w:type="spellStart"/>
      <w:r w:rsidRPr="00722D6A">
        <w:rPr>
          <w:rFonts w:ascii="BalticaUzbek" w:hAnsi="BalticaUzbek"/>
          <w:sz w:val="22"/>
          <w:szCs w:val="22"/>
        </w:rPr>
        <w:t>ташкил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этади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исоботлар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натурал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шаклида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рсатилади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хом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ашё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учун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керакли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шаклидаги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харажатларини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ичига </w:t>
      </w:r>
      <w:proofErr w:type="spellStart"/>
      <w:r w:rsidRPr="00722D6A">
        <w:rPr>
          <w:rFonts w:ascii="BalticaUzbek" w:hAnsi="BalticaUzbek"/>
          <w:sz w:val="22"/>
          <w:szCs w:val="22"/>
        </w:rPr>
        <w:t>олади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30"/>
          <w:sz w:val="22"/>
          <w:szCs w:val="22"/>
        </w:rPr>
        <w:object w:dxaOrig="1300" w:dyaOrig="700">
          <v:shape id="_x0000_i1032" type="#_x0000_t75" style="width:65.3pt;height:35.15pt" o:ole="" fillcolor="window">
            <v:imagedata r:id="rId20" o:title=""/>
          </v:shape>
          <o:OLEObject Type="Embed" ProgID="Equation.3" ShapeID="_x0000_i1032" DrawAspect="Content" ObjectID="_1413631323" r:id="rId21"/>
        </w:objec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даври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ичида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r w:rsidRPr="00722D6A">
        <w:rPr>
          <w:rFonts w:ascii="BalticaUzbek" w:hAnsi="BalticaUzbek"/>
          <w:sz w:val="22"/>
          <w:szCs w:val="22"/>
          <w:lang w:val="en-US"/>
        </w:rPr>
        <w:t>L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t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proofErr w:type="spell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бирлиги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учун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харажатининг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камайтирилганлиги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исобланиши</w:t>
      </w:r>
      <w:proofErr w:type="spellEnd"/>
      <w:r w:rsidRPr="00722D6A">
        <w:rPr>
          <w:rFonts w:ascii="BalticaUzbek" w:hAnsi="BalticaUzbek"/>
          <w:sz w:val="22"/>
          <w:szCs w:val="22"/>
        </w:rPr>
        <w:t>: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  <w:lang w:val="en-US"/>
        </w:rPr>
        <w:t>L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en-US"/>
        </w:rPr>
        <w:t>t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L</w:t>
      </w:r>
      <w:r w:rsidRPr="00722D6A">
        <w:rPr>
          <w:rFonts w:ascii="BalticaUzbek" w:hAnsi="BalticaUzbek" w:cs="Times New Roman"/>
          <w:sz w:val="22"/>
          <w:szCs w:val="22"/>
          <w:vertAlign w:val="subscript"/>
        </w:rPr>
        <w:t>0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E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L</w:t>
      </w:r>
      <w:r w:rsidRPr="00722D6A">
        <w:rPr>
          <w:rFonts w:ascii="BalticaUzbek" w:hAnsi="BalticaUzbek"/>
          <w:sz w:val="22"/>
          <w:szCs w:val="22"/>
          <w:vertAlign w:val="subscript"/>
        </w:rPr>
        <w:t>0</w:t>
      </w:r>
      <w:r w:rsidRPr="00722D6A">
        <w:rPr>
          <w:rFonts w:ascii="BalticaUzbek" w:hAnsi="BalticaUzbek"/>
          <w:sz w:val="22"/>
          <w:szCs w:val="22"/>
        </w:rPr>
        <w:t xml:space="preserve">-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базавий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(</w:t>
      </w:r>
      <w:proofErr w:type="spellStart"/>
      <w:r w:rsidRPr="00722D6A">
        <w:rPr>
          <w:rFonts w:ascii="BalticaUzbek" w:hAnsi="BalticaUzbek"/>
          <w:sz w:val="22"/>
          <w:szCs w:val="22"/>
        </w:rPr>
        <w:t>саноатдаги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шароитида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ПТ </w:t>
      </w:r>
      <w:proofErr w:type="spellStart"/>
      <w:r w:rsidRPr="00722D6A">
        <w:rPr>
          <w:rFonts w:ascii="BalticaUzbek" w:hAnsi="BalticaUzbek"/>
          <w:sz w:val="22"/>
          <w:szCs w:val="22"/>
        </w:rPr>
        <w:t>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ошиб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кетиши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муаммоси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касб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эта </w:t>
      </w:r>
      <w:proofErr w:type="spellStart"/>
      <w:r w:rsidRPr="00722D6A">
        <w:rPr>
          <w:rFonts w:ascii="BalticaUzbek" w:hAnsi="BalticaUzbek"/>
          <w:sz w:val="22"/>
          <w:szCs w:val="22"/>
        </w:rPr>
        <w:t>бошлайди</w:t>
      </w:r>
      <w:proofErr w:type="spellEnd"/>
      <w:r w:rsidRPr="00722D6A">
        <w:rPr>
          <w:rFonts w:ascii="BalticaUzbek" w:hAnsi="BalticaUzbek"/>
          <w:sz w:val="22"/>
          <w:szCs w:val="22"/>
        </w:rPr>
        <w:t>)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ишчи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кадрларга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 w:cs="Times New Roman"/>
          <w:sz w:val="22"/>
          <w:szCs w:val="22"/>
        </w:rPr>
      </w:pPr>
      <w:proofErr w:type="spellStart"/>
      <w:r w:rsidRPr="00722D6A">
        <w:rPr>
          <w:rFonts w:ascii="BalticaUzbek" w:hAnsi="BalticaUzbek" w:cs="Times New Roman"/>
          <w:sz w:val="22"/>
          <w:szCs w:val="22"/>
          <w:lang w:val="en-US"/>
        </w:rPr>
        <w:t>T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en-US"/>
        </w:rPr>
        <w:t>t</w:t>
      </w:r>
      <w:proofErr w:type="spellEnd"/>
      <w:r>
        <w:rPr>
          <w:rFonts w:ascii="BalticaUzbek" w:hAnsi="BalticaUzbek" w:cs="Times New Roman"/>
          <w:sz w:val="22"/>
          <w:szCs w:val="22"/>
        </w:rPr>
        <w:t>қ</w:t>
      </w:r>
      <w:proofErr w:type="spellStart"/>
      <w:r w:rsidRPr="00722D6A">
        <w:rPr>
          <w:rFonts w:ascii="BalticaUzbek" w:hAnsi="BalticaUzbek" w:cs="Times New Roman"/>
          <w:sz w:val="22"/>
          <w:szCs w:val="22"/>
          <w:lang w:val="en-US"/>
        </w:rPr>
        <w:t>L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en-US"/>
        </w:rPr>
        <w:t>t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en-US"/>
        </w:rPr>
        <w:t>t</w:t>
      </w:r>
      <w:proofErr w:type="spellEnd"/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proofErr w:type="gramStart"/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t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- прогноз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илинаётган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  <w:proofErr w:type="gramEnd"/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прогноз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рсатувчиларига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бо</w:t>
      </w:r>
      <w:proofErr w:type="spell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ли</w:t>
      </w:r>
      <w:proofErr w:type="gramEnd"/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ПТ </w:t>
      </w:r>
      <w:proofErr w:type="spellStart"/>
      <w:r w:rsidRPr="00722D6A">
        <w:rPr>
          <w:rFonts w:ascii="BalticaUzbek" w:hAnsi="BalticaUzbek"/>
          <w:sz w:val="22"/>
          <w:szCs w:val="22"/>
        </w:rPr>
        <w:t>саноатдаги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шароитида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ПТнинг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ошиб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кетиш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муаммоси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касб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эта </w:t>
      </w:r>
      <w:proofErr w:type="spellStart"/>
      <w:r w:rsidRPr="00722D6A">
        <w:rPr>
          <w:rFonts w:ascii="BalticaUzbek" w:hAnsi="BalticaUzbek"/>
          <w:sz w:val="22"/>
          <w:szCs w:val="22"/>
        </w:rPr>
        <w:t>бошлайди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30"/>
          <w:sz w:val="22"/>
          <w:szCs w:val="22"/>
        </w:rPr>
        <w:object w:dxaOrig="1300" w:dyaOrig="680">
          <v:shape id="_x0000_i1033" type="#_x0000_t75" style="width:65.3pt;height:34.35pt" o:ole="" fillcolor="window">
            <v:imagedata r:id="rId22" o:title=""/>
          </v:shape>
          <o:OLEObject Type="Embed" ProgID="Equation.3" ShapeID="_x0000_i1033" DrawAspect="Content" ObjectID="_1413631324" r:id="rId23"/>
        </w:objec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Режалаштирилаётган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-ПГ </w:t>
      </w:r>
      <w:proofErr w:type="spellStart"/>
      <w:r w:rsidRPr="00722D6A">
        <w:rPr>
          <w:rFonts w:ascii="BalticaUzbek" w:hAnsi="BalticaUzbek"/>
          <w:sz w:val="22"/>
          <w:szCs w:val="22"/>
        </w:rPr>
        <w:t>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%.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</w:t>
      </w:r>
      <w:r w:rsidRPr="00722D6A">
        <w:rPr>
          <w:rFonts w:ascii="BalticaUzbek" w:hAnsi="BalticaUzbek"/>
          <w:sz w:val="22"/>
          <w:szCs w:val="22"/>
          <w:vertAlign w:val="subscript"/>
        </w:rPr>
        <w:t>3</w:t>
      </w:r>
      <w:r w:rsidRPr="00722D6A">
        <w:rPr>
          <w:rFonts w:ascii="BalticaUzbek" w:hAnsi="BalticaUzbek"/>
          <w:sz w:val="22"/>
          <w:szCs w:val="22"/>
        </w:rPr>
        <w:t xml:space="preserve">- </w:t>
      </w:r>
      <w:proofErr w:type="spellStart"/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мумкин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ишчилар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сони;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Т-прогноз </w:t>
      </w:r>
      <w:proofErr w:type="spellStart"/>
      <w:r w:rsidRPr="00722D6A">
        <w:rPr>
          <w:rFonts w:ascii="BalticaUzbek" w:hAnsi="BalticaUzbek"/>
          <w:sz w:val="22"/>
          <w:szCs w:val="22"/>
        </w:rPr>
        <w:t>даврида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базис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алашда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ПППнинг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Птнинг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суръатлари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асосида</w:t>
      </w:r>
      <w:proofErr w:type="spellEnd"/>
      <w:proofErr w:type="gramStart"/>
      <w:r w:rsidRPr="00722D6A">
        <w:rPr>
          <w:rFonts w:ascii="BalticaUzbek" w:hAnsi="BalticaUzbek"/>
          <w:sz w:val="22"/>
          <w:szCs w:val="22"/>
        </w:rPr>
        <w:t xml:space="preserve"> Е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харажатларининг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1000 </w:t>
      </w:r>
      <w:proofErr w:type="spellStart"/>
      <w:r w:rsidRPr="00722D6A">
        <w:rPr>
          <w:rFonts w:ascii="BalticaUzbek" w:hAnsi="BalticaUzbek"/>
          <w:sz w:val="22"/>
          <w:szCs w:val="22"/>
        </w:rPr>
        <w:t>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мга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камайиши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зланмо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4"/>
          <w:sz w:val="22"/>
          <w:szCs w:val="22"/>
        </w:rPr>
        <w:object w:dxaOrig="3460" w:dyaOrig="620">
          <v:shape id="_x0000_i1034" type="#_x0000_t75" style="width:173.3pt;height:31pt" o:ole="" fillcolor="window">
            <v:imagedata r:id="rId24" o:title=""/>
          </v:shape>
          <o:OLEObject Type="Embed" ProgID="Equation.3" ShapeID="_x0000_i1034" DrawAspect="Content" ObjectID="_1413631325" r:id="rId25"/>
        </w:object>
      </w:r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181067" w:rsidRPr="00722D6A" w:rsidRDefault="00181067" w:rsidP="00181067">
      <w:pPr>
        <w:pStyle w:val="2"/>
        <w:tabs>
          <w:tab w:val="left" w:pos="0"/>
          <w:tab w:val="left" w:pos="360"/>
        </w:tabs>
        <w:ind w:firstLine="0"/>
        <w:jc w:val="center"/>
        <w:rPr>
          <w:rFonts w:ascii="BalticaUzbek" w:hAnsi="BalticaUzbek"/>
          <w:b/>
          <w:bCs/>
          <w:sz w:val="22"/>
          <w:szCs w:val="22"/>
        </w:rPr>
      </w:pPr>
      <w:proofErr w:type="spellStart"/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ис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ача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хулосалар</w:t>
      </w:r>
      <w:proofErr w:type="spellEnd"/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ривожланишини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учун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келажакда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эхтиёжни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лозим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Эхтиёжни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ноишлаб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турларига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ажратилади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эхтиёжни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бирлик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ресурс си\</w:t>
      </w:r>
      <w:proofErr w:type="spellStart"/>
      <w:r w:rsidRPr="00722D6A">
        <w:rPr>
          <w:rFonts w:ascii="BalticaUzbek" w:hAnsi="BalticaUzbek"/>
          <w:sz w:val="22"/>
          <w:szCs w:val="22"/>
        </w:rPr>
        <w:t>имини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ётади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натурал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олиб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борилади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Назорат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му</w:t>
      </w:r>
      <w:r>
        <w:rPr>
          <w:rFonts w:ascii="BalticaUzbek" w:hAnsi="BalticaUzbek"/>
          <w:b/>
          <w:bCs/>
          <w:sz w:val="22"/>
          <w:szCs w:val="22"/>
        </w:rPr>
        <w:t>ҳ</w:t>
      </w:r>
      <w:r w:rsidRPr="00722D6A">
        <w:rPr>
          <w:rFonts w:ascii="BalticaUzbek" w:hAnsi="BalticaUzbek"/>
          <w:b/>
          <w:bCs/>
          <w:sz w:val="22"/>
          <w:szCs w:val="22"/>
        </w:rPr>
        <w:t>окама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учун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саволлар</w:t>
      </w:r>
      <w:proofErr w:type="spellEnd"/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181067" w:rsidRPr="00722D6A" w:rsidRDefault="00181067" w:rsidP="00181067">
      <w:pPr>
        <w:pStyle w:val="2"/>
        <w:numPr>
          <w:ilvl w:val="0"/>
          <w:numId w:val="2"/>
        </w:numPr>
        <w:tabs>
          <w:tab w:val="clear" w:pos="927"/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таркиби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2"/>
        </w:numPr>
        <w:tabs>
          <w:tab w:val="clear" w:pos="927"/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2"/>
        </w:numPr>
        <w:tabs>
          <w:tab w:val="clear" w:pos="927"/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Талабни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жараёни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2"/>
        </w:numPr>
        <w:tabs>
          <w:tab w:val="clear" w:pos="927"/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Истеъмол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меъёри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pStyle w:val="2"/>
        <w:numPr>
          <w:ilvl w:val="0"/>
          <w:numId w:val="2"/>
        </w:numPr>
        <w:tabs>
          <w:tab w:val="clear" w:pos="927"/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Ресурсларга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lastRenderedPageBreak/>
        <w:t>Асосий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адабиётлар</w:t>
      </w:r>
      <w:proofErr w:type="spellEnd"/>
    </w:p>
    <w:p w:rsidR="00181067" w:rsidRPr="00722D6A" w:rsidRDefault="00181067" w:rsidP="00181067">
      <w:pPr>
        <w:ind w:left="360"/>
        <w:jc w:val="center"/>
        <w:rPr>
          <w:rFonts w:ascii="BalticaUzbek" w:hAnsi="BalticaUzbek"/>
          <w:sz w:val="22"/>
          <w:szCs w:val="22"/>
        </w:rPr>
      </w:pPr>
    </w:p>
    <w:p w:rsidR="00181067" w:rsidRPr="00722D6A" w:rsidRDefault="00181067" w:rsidP="00181067">
      <w:pPr>
        <w:numPr>
          <w:ilvl w:val="0"/>
          <w:numId w:val="3"/>
        </w:numPr>
        <w:shd w:val="clear" w:color="auto" w:fill="FFFFFF"/>
        <w:tabs>
          <w:tab w:val="clear" w:pos="1070"/>
          <w:tab w:val="num" w:pos="180"/>
        </w:tabs>
        <w:spacing w:before="5" w:line="312" w:lineRule="exact"/>
        <w:ind w:left="180" w:hanging="180"/>
        <w:jc w:val="both"/>
        <w:rPr>
          <w:rFonts w:ascii="BalticaUzbek" w:hAnsi="BalticaUzbek" w:cs="Times New Roman"/>
          <w:b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bCs/>
          <w:color w:val="000000"/>
          <w:spacing w:val="-2"/>
          <w:w w:val="102"/>
          <w:sz w:val="22"/>
          <w:szCs w:val="22"/>
          <w:lang w:val="uz-Cyrl-UZ"/>
        </w:rPr>
        <w:t xml:space="preserve">Ирматов М.М, Хайдаров М.Т. «Иқтисодий  ва ижтимоий              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ривожлантиришнинг </w:t>
      </w:r>
      <w:r w:rsidRPr="00722D6A">
        <w:rPr>
          <w:rFonts w:ascii="BalticaUzbek" w:hAnsi="BalticaUzbek" w:cs="Times New Roman"/>
          <w:bCs/>
          <w:color w:val="000000"/>
          <w:sz w:val="22"/>
          <w:szCs w:val="22"/>
          <w:lang w:val="uz-Cyrl-UZ"/>
        </w:rPr>
        <w:t>прогнозлаш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лаштириш » Ўқув қўлланма Т.: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ТДИУ</w:t>
      </w:r>
      <w:r w:rsidRPr="00722D6A">
        <w:rPr>
          <w:rFonts w:ascii="BalticaUzbek" w:hAnsi="BalticaUzbek" w:cs="Times New Roman"/>
          <w:b/>
          <w:bCs/>
          <w:color w:val="000000"/>
          <w:w w:val="102"/>
          <w:sz w:val="22"/>
          <w:szCs w:val="22"/>
          <w:lang w:val="uz-Cyrl-UZ"/>
        </w:rPr>
        <w:t xml:space="preserve"> 2004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йил.</w:t>
      </w:r>
    </w:p>
    <w:p w:rsidR="00181067" w:rsidRPr="00722D6A" w:rsidRDefault="00181067" w:rsidP="00181067">
      <w:pPr>
        <w:numPr>
          <w:ilvl w:val="0"/>
          <w:numId w:val="3"/>
        </w:numPr>
        <w:tabs>
          <w:tab w:val="clear" w:pos="1070"/>
          <w:tab w:val="num" w:pos="180"/>
          <w:tab w:val="num" w:pos="72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 w:cs="Times New Roman"/>
          <w:sz w:val="22"/>
          <w:szCs w:val="22"/>
        </w:rPr>
        <w:t>Т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Агапова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Ф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Серегина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тест</w:t>
      </w:r>
      <w:r>
        <w:rPr>
          <w:rFonts w:ascii="BalticaUzbek" w:hAnsi="BalticaUzbek" w:cs="Times New Roman"/>
          <w:sz w:val="22"/>
          <w:szCs w:val="22"/>
        </w:rPr>
        <w:t>ў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proofErr w:type="gramStart"/>
      <w:r w:rsidRPr="00722D6A">
        <w:rPr>
          <w:rFonts w:ascii="BalticaUzbek" w:hAnsi="BalticaUzbek" w:cs="Times New Roman"/>
          <w:sz w:val="22"/>
          <w:szCs w:val="22"/>
        </w:rPr>
        <w:t>изд</w:t>
      </w:r>
      <w:proofErr w:type="spellEnd"/>
      <w:proofErr w:type="gramEnd"/>
      <w:r w:rsidRPr="00722D6A">
        <w:rPr>
          <w:rFonts w:ascii="BalticaUzbek" w:hAnsi="BalticaUzbek"/>
          <w:sz w:val="22"/>
          <w:szCs w:val="22"/>
        </w:rPr>
        <w:t xml:space="preserve"> «</w:t>
      </w:r>
      <w:r w:rsidRPr="00722D6A">
        <w:rPr>
          <w:rFonts w:ascii="BalticaUzbek" w:hAnsi="BalticaUzbek" w:cs="Times New Roman"/>
          <w:sz w:val="22"/>
          <w:szCs w:val="22"/>
        </w:rPr>
        <w:t>АСА</w:t>
      </w:r>
      <w:r w:rsidRPr="00722D6A">
        <w:rPr>
          <w:rFonts w:ascii="BalticaUzbek" w:hAnsi="BalticaUzbek"/>
          <w:sz w:val="22"/>
          <w:szCs w:val="22"/>
        </w:rPr>
        <w:t>» 2003. 357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numPr>
          <w:ilvl w:val="0"/>
          <w:numId w:val="3"/>
        </w:numPr>
        <w:tabs>
          <w:tab w:val="clear" w:pos="1070"/>
          <w:tab w:val="num" w:pos="180"/>
          <w:tab w:val="num" w:pos="72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Липшиц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Учебник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для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курсов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ОМЕГА</w:t>
      </w:r>
      <w:r w:rsidRPr="00722D6A">
        <w:rPr>
          <w:rFonts w:ascii="BalticaUzbek" w:hAnsi="BalticaUzbek"/>
          <w:sz w:val="22"/>
          <w:szCs w:val="22"/>
        </w:rPr>
        <w:t>-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 2004 656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181067" w:rsidRPr="00722D6A" w:rsidRDefault="00181067" w:rsidP="00181067">
      <w:pPr>
        <w:numPr>
          <w:ilvl w:val="0"/>
          <w:numId w:val="3"/>
        </w:numPr>
        <w:tabs>
          <w:tab w:val="clear" w:pos="1070"/>
          <w:tab w:val="num" w:pos="180"/>
          <w:tab w:val="num" w:pos="72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Н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Шагас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Туманова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– 2.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proofErr w:type="gramStart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В</w:t>
      </w:r>
      <w:proofErr w:type="gramEnd"/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пуск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нов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Долгосрочн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аспект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ТЕИС</w:t>
      </w:r>
      <w:r w:rsidRPr="00722D6A">
        <w:rPr>
          <w:rFonts w:ascii="BalticaUzbek" w:hAnsi="BalticaUzbek"/>
          <w:sz w:val="22"/>
          <w:szCs w:val="22"/>
        </w:rPr>
        <w:t xml:space="preserve"> 2004. </w:t>
      </w:r>
      <w:r w:rsidRPr="00722D6A">
        <w:rPr>
          <w:rFonts w:ascii="BalticaUzbek" w:hAnsi="BalticaUzbek" w:cs="Times New Roman"/>
          <w:sz w:val="22"/>
          <w:szCs w:val="22"/>
        </w:rPr>
        <w:t>Экономический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факультет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им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Ломоносова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МГУ</w:t>
      </w:r>
      <w:r w:rsidRPr="00722D6A">
        <w:rPr>
          <w:rFonts w:ascii="BalticaUzbek" w:hAnsi="BalticaUzbek"/>
          <w:sz w:val="22"/>
          <w:szCs w:val="22"/>
        </w:rPr>
        <w:t xml:space="preserve"> 122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</w:t>
      </w:r>
    </w:p>
    <w:p w:rsidR="00181067" w:rsidRPr="00722D6A" w:rsidRDefault="00181067" w:rsidP="00181067">
      <w:pPr>
        <w:tabs>
          <w:tab w:val="num" w:pos="180"/>
        </w:tabs>
        <w:ind w:left="180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5. </w:t>
      </w:r>
      <w:r w:rsidRPr="00722D6A">
        <w:rPr>
          <w:rFonts w:ascii="BalticaUzbek" w:hAnsi="BalticaUzbek" w:cs="Times New Roman"/>
          <w:sz w:val="22"/>
          <w:szCs w:val="22"/>
        </w:rPr>
        <w:t xml:space="preserve"> Гончарова Е.В Прогнозирование национальной 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экономики</w:t>
      </w:r>
      <w:proofErr w:type="gramStart"/>
      <w:r w:rsidRPr="00722D6A">
        <w:rPr>
          <w:rFonts w:ascii="BalticaUzbek" w:hAnsi="BalticaUzbek" w:cs="Times New Roman"/>
          <w:sz w:val="22"/>
          <w:szCs w:val="22"/>
        </w:rPr>
        <w:t>.У</w:t>
      </w:r>
      <w:proofErr w:type="gramEnd"/>
      <w:r w:rsidRPr="00722D6A">
        <w:rPr>
          <w:rFonts w:ascii="BalticaUzbek" w:hAnsi="BalticaUzbek" w:cs="Times New Roman"/>
          <w:sz w:val="22"/>
          <w:szCs w:val="22"/>
        </w:rPr>
        <w:t>чебное</w:t>
      </w:r>
      <w:proofErr w:type="spellEnd"/>
      <w:r w:rsidRPr="00722D6A">
        <w:rPr>
          <w:rFonts w:ascii="BalticaUzbek" w:hAnsi="BalticaUzbek" w:cs="Times New Roman"/>
          <w:sz w:val="22"/>
          <w:szCs w:val="22"/>
        </w:rPr>
        <w:t xml:space="preserve">      пособие М. 2003</w:t>
      </w:r>
    </w:p>
    <w:p w:rsidR="00181067" w:rsidRPr="00722D6A" w:rsidRDefault="00181067" w:rsidP="00181067">
      <w:pPr>
        <w:tabs>
          <w:tab w:val="num" w:pos="180"/>
        </w:tabs>
        <w:ind w:left="180" w:hanging="180"/>
        <w:rPr>
          <w:rFonts w:ascii="BalticaUzbek" w:hAnsi="BalticaUzbek" w:cs="Times New Roman"/>
          <w:sz w:val="22"/>
          <w:szCs w:val="22"/>
          <w:lang w:val="en-US"/>
        </w:rPr>
      </w:pPr>
      <w:r w:rsidRPr="00722D6A">
        <w:rPr>
          <w:rFonts w:ascii="BalticaUzbek" w:hAnsi="BalticaUzbek" w:cs="Times New Roman"/>
          <w:sz w:val="22"/>
          <w:szCs w:val="22"/>
        </w:rPr>
        <w:t xml:space="preserve">          </w:t>
      </w:r>
      <w:hyperlink r:id="rId26" w:history="1"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www.iesmgus.com/national economy.html</w:t>
        </w:r>
      </w:hyperlink>
    </w:p>
    <w:p w:rsidR="00181067" w:rsidRPr="00722D6A" w:rsidRDefault="00181067" w:rsidP="00181067">
      <w:pPr>
        <w:tabs>
          <w:tab w:val="num" w:pos="180"/>
        </w:tabs>
        <w:ind w:left="180" w:hanging="180"/>
        <w:rPr>
          <w:rFonts w:ascii="BalticaUzbek" w:hAnsi="BalticaUzbek" w:cs="Times New Roman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  <w:lang w:val="uz-Cyrl-UZ"/>
        </w:rPr>
        <w:t xml:space="preserve">6. 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 xml:space="preserve">Прогнозирование и планирование в условиях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р</w:t>
      </w:r>
      <w:proofErr w:type="gramEnd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нка</w:t>
      </w:r>
      <w:proofErr w:type="spellEnd"/>
      <w:r w:rsidRPr="00722D6A">
        <w:rPr>
          <w:rFonts w:ascii="BalticaUzbek" w:hAnsi="BalticaUzbek"/>
          <w:sz w:val="22"/>
          <w:szCs w:val="22"/>
        </w:rPr>
        <w:t>. Учебное пособие</w:t>
      </w:r>
      <w:proofErr w:type="gramStart"/>
      <w:r w:rsidRPr="00722D6A">
        <w:rPr>
          <w:rFonts w:ascii="BalticaUzbek" w:hAnsi="BalticaUzbek"/>
          <w:sz w:val="22"/>
          <w:szCs w:val="22"/>
        </w:rPr>
        <w:t xml:space="preserve">   П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од редакцией Т.Г Морозовой, А.В. </w:t>
      </w:r>
      <w:proofErr w:type="spellStart"/>
      <w:r w:rsidRPr="00722D6A">
        <w:rPr>
          <w:rFonts w:ascii="BalticaUzbek" w:hAnsi="BalticaUzbek"/>
          <w:sz w:val="22"/>
          <w:szCs w:val="22"/>
        </w:rPr>
        <w:t>Пикулькина</w:t>
      </w:r>
      <w:proofErr w:type="spellEnd"/>
      <w:r w:rsidRPr="00722D6A">
        <w:rPr>
          <w:rFonts w:ascii="BalticaUzbek" w:hAnsi="BalticaUzbek"/>
          <w:sz w:val="22"/>
          <w:szCs w:val="22"/>
        </w:rPr>
        <w:t>. М. «</w:t>
      </w:r>
      <w:proofErr w:type="spellStart"/>
      <w:r w:rsidRPr="00722D6A">
        <w:rPr>
          <w:rFonts w:ascii="BalticaUzbek" w:hAnsi="BalticaUzbek"/>
          <w:sz w:val="22"/>
          <w:szCs w:val="22"/>
        </w:rPr>
        <w:t>Юнити</w:t>
      </w:r>
      <w:proofErr w:type="spellEnd"/>
      <w:proofErr w:type="gramStart"/>
      <w:r w:rsidRPr="00722D6A">
        <w:rPr>
          <w:rFonts w:ascii="BalticaUzbek" w:hAnsi="BalticaUzbek"/>
          <w:sz w:val="22"/>
          <w:szCs w:val="22"/>
        </w:rPr>
        <w:t>»-</w:t>
      </w:r>
      <w:proofErr w:type="gramEnd"/>
      <w:r w:rsidRPr="00722D6A">
        <w:rPr>
          <w:rFonts w:ascii="BalticaUzbek" w:hAnsi="BalticaUzbek"/>
          <w:sz w:val="22"/>
          <w:szCs w:val="22"/>
        </w:rPr>
        <w:t>Дана      2000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</w:t>
      </w:r>
    </w:p>
    <w:p w:rsidR="00181067" w:rsidRPr="00722D6A" w:rsidRDefault="00181067" w:rsidP="00181067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  <w:lang w:val="uz-Cyrl-UZ"/>
        </w:rPr>
        <w:t xml:space="preserve">7. 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 xml:space="preserve">Егоров В.В., Прогнозирование национальной экономики. Учебное   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 </w:t>
      </w:r>
      <w:r w:rsidRPr="00722D6A">
        <w:rPr>
          <w:rFonts w:ascii="BalticaUzbek" w:hAnsi="BalticaUzbek" w:cs="Times New Roman"/>
          <w:sz w:val="22"/>
          <w:szCs w:val="22"/>
        </w:rPr>
        <w:t xml:space="preserve">пособие М., 2001    </w:t>
      </w:r>
      <w:hyperlink r:id="rId27" w:history="1"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Co</w:t>
        </w:r>
        <w:r w:rsidRPr="00722D6A">
          <w:rPr>
            <w:rStyle w:val="a3"/>
            <w:rFonts w:ascii="BalticaUzbek" w:hAnsi="BalticaUzbek" w:cs="Times New Roman"/>
            <w:sz w:val="22"/>
            <w:szCs w:val="22"/>
          </w:rPr>
          <w:t>@</w:t>
        </w:r>
        <w:proofErr w:type="spellStart"/>
        <w:r w:rsidRPr="00722D6A">
          <w:rPr>
            <w:rStyle w:val="a3"/>
            <w:rFonts w:ascii="BalticaUzbek" w:hAnsi="BalticaUzbek" w:cs="Times New Roman"/>
            <w:sz w:val="22"/>
            <w:szCs w:val="22"/>
            <w:lang w:val="en-US"/>
          </w:rPr>
          <w:t>libri</w:t>
        </w:r>
        <w:proofErr w:type="spellEnd"/>
      </w:hyperlink>
    </w:p>
    <w:p w:rsidR="00181067" w:rsidRPr="00722D6A" w:rsidRDefault="00181067" w:rsidP="00181067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  <w:lang w:val="uz-Cyrl-UZ"/>
        </w:rPr>
        <w:t xml:space="preserve">8. 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Метод</w:t>
      </w:r>
      <w:r>
        <w:rPr>
          <w:rFonts w:ascii="BalticaUzbek" w:hAnsi="BalticaUzbek" w:cs="Times New Roman"/>
          <w:sz w:val="22"/>
          <w:szCs w:val="22"/>
        </w:rPr>
        <w:t>ў</w:t>
      </w:r>
      <w:proofErr w:type="spellEnd"/>
      <w:r w:rsidRPr="00722D6A">
        <w:rPr>
          <w:rFonts w:ascii="BalticaUzbek" w:hAnsi="BalticaUzbek" w:cs="Times New Roman"/>
          <w:sz w:val="22"/>
          <w:szCs w:val="22"/>
        </w:rPr>
        <w:t xml:space="preserve">, модели и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систем</w:t>
      </w:r>
      <w:r>
        <w:rPr>
          <w:rFonts w:ascii="BalticaUzbek" w:hAnsi="BalticaUzbek" w:cs="Times New Roman"/>
          <w:sz w:val="22"/>
          <w:szCs w:val="22"/>
        </w:rPr>
        <w:t>ў</w:t>
      </w:r>
      <w:proofErr w:type="spellEnd"/>
      <w:r w:rsidRPr="00722D6A">
        <w:rPr>
          <w:rFonts w:ascii="BalticaUzbek" w:hAnsi="BalticaUzbek" w:cs="Times New Roman"/>
          <w:sz w:val="22"/>
          <w:szCs w:val="22"/>
        </w:rPr>
        <w:t xml:space="preserve"> прогнозирование регионального развития      учебное пособие М. 2003  </w:t>
      </w:r>
    </w:p>
    <w:p w:rsidR="00181067" w:rsidRPr="00722D6A" w:rsidRDefault="00181067" w:rsidP="00181067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 xml:space="preserve">    </w:t>
      </w:r>
    </w:p>
    <w:p w:rsidR="00181067" w:rsidRPr="00722D6A" w:rsidRDefault="00181067" w:rsidP="00181067">
      <w:pPr>
        <w:pStyle w:val="2"/>
        <w:tabs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                          Электрон почта</w:t>
      </w:r>
    </w:p>
    <w:p w:rsidR="00181067" w:rsidRPr="00722D6A" w:rsidRDefault="00181067" w:rsidP="00181067">
      <w:pPr>
        <w:numPr>
          <w:ilvl w:val="1"/>
          <w:numId w:val="3"/>
        </w:numPr>
        <w:tabs>
          <w:tab w:val="num" w:pos="180"/>
        </w:tabs>
        <w:ind w:left="180" w:hanging="180"/>
        <w:rPr>
          <w:rFonts w:ascii="BalticaUzbek" w:hAnsi="BalticaUzbek" w:cs="Times New Roman"/>
          <w:sz w:val="22"/>
          <w:szCs w:val="22"/>
          <w:lang w:val="en-GB"/>
        </w:rPr>
      </w:pPr>
      <w:proofErr w:type="gramStart"/>
      <w:r w:rsidRPr="00722D6A">
        <w:rPr>
          <w:rFonts w:ascii="BalticaUzbek" w:hAnsi="BalticaUzbek"/>
          <w:sz w:val="22"/>
          <w:szCs w:val="22"/>
          <w:lang w:val="en-US"/>
        </w:rPr>
        <w:t>http</w:t>
      </w:r>
      <w:proofErr w:type="gramEnd"/>
      <w:r w:rsidRPr="00722D6A">
        <w:rPr>
          <w:rFonts w:ascii="BalticaUzbek" w:hAnsi="BalticaUzbek"/>
          <w:sz w:val="22"/>
          <w:szCs w:val="22"/>
          <w:lang w:val="en-US"/>
        </w:rPr>
        <w:t xml:space="preserve">: \\ www. 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Bibbio.rk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encazta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\humanitarian\cicle.htm</w:t>
      </w:r>
    </w:p>
    <w:p w:rsidR="00181067" w:rsidRPr="00722D6A" w:rsidRDefault="00181067" w:rsidP="00181067">
      <w:pPr>
        <w:numPr>
          <w:ilvl w:val="1"/>
          <w:numId w:val="3"/>
        </w:num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  <w:lang w:val="en-GB"/>
        </w:rPr>
      </w:pPr>
      <w:proofErr w:type="gramStart"/>
      <w:r w:rsidRPr="00722D6A">
        <w:rPr>
          <w:rFonts w:ascii="BalticaUzbek" w:hAnsi="BalticaUzbek"/>
          <w:sz w:val="22"/>
          <w:szCs w:val="22"/>
          <w:lang w:val="en-US"/>
        </w:rPr>
        <w:t>http</w:t>
      </w:r>
      <w:proofErr w:type="gramEnd"/>
      <w:r w:rsidRPr="00722D6A">
        <w:rPr>
          <w:rFonts w:ascii="BalticaUzbek" w:hAnsi="BalticaUzbek"/>
          <w:sz w:val="22"/>
          <w:szCs w:val="22"/>
          <w:lang w:val="en-US"/>
        </w:rPr>
        <w:t xml:space="preserve">: \\ www. 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vqi.freenet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. \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trudy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\dratisviko.htm</w:t>
      </w:r>
    </w:p>
    <w:p w:rsidR="00181067" w:rsidRPr="00722D6A" w:rsidRDefault="00181067" w:rsidP="00181067">
      <w:pPr>
        <w:numPr>
          <w:ilvl w:val="1"/>
          <w:numId w:val="3"/>
        </w:num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  <w:lang w:val="en-US"/>
        </w:rPr>
      </w:pPr>
      <w:proofErr w:type="gramStart"/>
      <w:r w:rsidRPr="00722D6A">
        <w:rPr>
          <w:rFonts w:ascii="BalticaUzbek" w:hAnsi="BalticaUzbek"/>
          <w:sz w:val="22"/>
          <w:szCs w:val="22"/>
          <w:lang w:val="en-US"/>
        </w:rPr>
        <w:t>http</w:t>
      </w:r>
      <w:proofErr w:type="gramEnd"/>
      <w:r w:rsidRPr="00722D6A">
        <w:rPr>
          <w:rFonts w:ascii="BalticaUzbek" w:hAnsi="BalticaUzbek"/>
          <w:sz w:val="22"/>
          <w:szCs w:val="22"/>
          <w:lang w:val="en-US"/>
        </w:rPr>
        <w:t>: \\ www. Yabloko.ru\themes\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belorus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\belfrus-25.html</w:t>
      </w:r>
    </w:p>
    <w:p w:rsidR="00181067" w:rsidRPr="00722D6A" w:rsidRDefault="00181067" w:rsidP="00181067">
      <w:pPr>
        <w:numPr>
          <w:ilvl w:val="1"/>
          <w:numId w:val="3"/>
        </w:num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  <w:lang w:val="en-US"/>
        </w:rPr>
      </w:pPr>
      <w:hyperlink r:id="rId28" w:history="1">
        <w:r w:rsidRPr="00722D6A">
          <w:rPr>
            <w:rStyle w:val="a3"/>
            <w:rFonts w:ascii="BalticaUzbek" w:hAnsi="BalticaUzbek"/>
            <w:sz w:val="22"/>
            <w:szCs w:val="22"/>
            <w:lang w:val="en-US"/>
          </w:rPr>
          <w:t>http://www.vqi.freenet.lez\trudy\bratisvriko.htm</w:t>
        </w:r>
      </w:hyperlink>
    </w:p>
    <w:p w:rsidR="00181067" w:rsidRPr="00722D6A" w:rsidRDefault="00181067" w:rsidP="00181067">
      <w:pPr>
        <w:pStyle w:val="2"/>
        <w:ind w:firstLine="680"/>
        <w:jc w:val="center"/>
        <w:rPr>
          <w:rFonts w:ascii="BalticaUzbek" w:hAnsi="BalticaUzbek"/>
          <w:b/>
          <w:bCs/>
          <w:sz w:val="22"/>
          <w:szCs w:val="22"/>
          <w:lang w:val="en-US"/>
        </w:rPr>
      </w:pPr>
    </w:p>
    <w:p w:rsidR="00181067" w:rsidRPr="00722D6A" w:rsidRDefault="00181067" w:rsidP="00181067">
      <w:pPr>
        <w:jc w:val="center"/>
        <w:rPr>
          <w:rFonts w:ascii="BalticaUzbek" w:hAnsi="BalticaUzbek" w:cs="Times New Roman"/>
          <w:b/>
          <w:sz w:val="22"/>
          <w:szCs w:val="22"/>
          <w:lang w:val="uz-Cyrl-UZ"/>
        </w:rPr>
      </w:pPr>
    </w:p>
    <w:p w:rsidR="00181067" w:rsidRPr="00722D6A" w:rsidRDefault="00181067" w:rsidP="00181067">
      <w:pPr>
        <w:jc w:val="center"/>
        <w:rPr>
          <w:rFonts w:ascii="BalticaUzbek" w:hAnsi="BalticaUzbek" w:cs="Times New Roman"/>
          <w:b/>
          <w:sz w:val="22"/>
          <w:szCs w:val="22"/>
          <w:lang w:val="uz-Cyrl-UZ"/>
        </w:rPr>
      </w:pPr>
    </w:p>
    <w:p w:rsidR="00181067" w:rsidRPr="00722D6A" w:rsidRDefault="00181067" w:rsidP="00181067">
      <w:pPr>
        <w:jc w:val="center"/>
        <w:rPr>
          <w:rFonts w:ascii="BalticaUzbek" w:hAnsi="BalticaUzbek" w:cs="Times New Roman"/>
          <w:b/>
          <w:sz w:val="22"/>
          <w:szCs w:val="22"/>
          <w:lang w:val="uz-Cyrl-UZ"/>
        </w:rPr>
      </w:pPr>
    </w:p>
    <w:p w:rsidR="00181067" w:rsidRPr="00722D6A" w:rsidRDefault="00181067" w:rsidP="00181067">
      <w:pPr>
        <w:jc w:val="center"/>
        <w:rPr>
          <w:rFonts w:ascii="BalticaUzbek" w:hAnsi="BalticaUzbek" w:cs="Times New Roman"/>
          <w:b/>
          <w:sz w:val="22"/>
          <w:szCs w:val="22"/>
          <w:lang w:val="uz-Cyrl-UZ"/>
        </w:rPr>
      </w:pPr>
    </w:p>
    <w:p w:rsidR="00BC068A" w:rsidRPr="00181067" w:rsidRDefault="00BC068A">
      <w:pPr>
        <w:rPr>
          <w:lang w:val="uz-Cyrl-UZ"/>
        </w:rPr>
      </w:pPr>
    </w:p>
    <w:sectPr w:rsidR="00BC068A" w:rsidRPr="001810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A36A4"/>
    <w:multiLevelType w:val="singleLevel"/>
    <w:tmpl w:val="93FA70B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63DA76FE"/>
    <w:multiLevelType w:val="hybridMultilevel"/>
    <w:tmpl w:val="C0A6241C"/>
    <w:lvl w:ilvl="0" w:tplc="FFFFFFFF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79C5481D"/>
    <w:multiLevelType w:val="singleLevel"/>
    <w:tmpl w:val="93FA70B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67"/>
    <w:rsid w:val="0018106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67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81067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181067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3">
    <w:name w:val="Hyperlink"/>
    <w:basedOn w:val="a0"/>
    <w:rsid w:val="001810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67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81067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181067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3">
    <w:name w:val="Hyperlink"/>
    <w:basedOn w:val="a0"/>
    <w:rsid w:val="001810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hyperlink" Target="http://www.iesmgus.com/national%20economy.html" TargetMode="Externa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hyperlink" Target="http://www.vqi.freenet.lez/trudy/bratisvriko.htm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hyperlink" Target="http://www.Co@libri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4676</Characters>
  <Application>Microsoft Office Word</Application>
  <DocSecurity>0</DocSecurity>
  <Lines>38</Lines>
  <Paragraphs>10</Paragraphs>
  <ScaleCrop>false</ScaleCrop>
  <Company>Home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2012-11-05T09:33:00Z</dcterms:created>
  <dcterms:modified xsi:type="dcterms:W3CDTF">2012-11-05T09:33:00Z</dcterms:modified>
</cp:coreProperties>
</file>